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13" w:rsidRDefault="00440FA0">
      <w:pPr>
        <w:rPr>
          <w:b/>
          <w:bCs/>
        </w:rPr>
      </w:pPr>
      <w:bookmarkStart w:id="0" w:name="_GoBack"/>
      <w:bookmarkEnd w:id="0"/>
      <w:r>
        <w:rPr>
          <w:b/>
          <w:bCs/>
        </w:rPr>
        <w:t>Ocean surface flux algorithm effects on Earth system model energy and water cycles</w:t>
      </w:r>
    </w:p>
    <w:p w:rsidR="00CE0613" w:rsidRDefault="00CE0613"/>
    <w:p w:rsidR="00CE0613" w:rsidRDefault="00440FA0">
      <w:r>
        <w:rPr>
          <w:i/>
          <w:iCs/>
        </w:rPr>
        <w:t>Jack Reeves Eyre</w:t>
      </w:r>
      <w:r>
        <w:rPr>
          <w:i/>
          <w:iCs/>
          <w:vertAlign w:val="superscript"/>
        </w:rPr>
        <w:t>1</w:t>
      </w:r>
      <w:proofErr w:type="gramStart"/>
      <w:r>
        <w:rPr>
          <w:i/>
          <w:iCs/>
          <w:vertAlign w:val="superscript"/>
        </w:rPr>
        <w:t>,2</w:t>
      </w:r>
      <w:proofErr w:type="gramEnd"/>
      <w:r>
        <w:rPr>
          <w:i/>
          <w:iCs/>
        </w:rPr>
        <w:t xml:space="preserve">, </w:t>
      </w:r>
      <w:proofErr w:type="spellStart"/>
      <w:r>
        <w:rPr>
          <w:i/>
          <w:iCs/>
        </w:rPr>
        <w:t>Xubin</w:t>
      </w:r>
      <w:proofErr w:type="spellEnd"/>
      <w:r>
        <w:rPr>
          <w:i/>
          <w:iCs/>
        </w:rPr>
        <w:t xml:space="preserve"> Zeng</w:t>
      </w:r>
      <w:r>
        <w:rPr>
          <w:i/>
          <w:iCs/>
          <w:vertAlign w:val="superscript"/>
        </w:rPr>
        <w:t>1</w:t>
      </w:r>
      <w:r>
        <w:rPr>
          <w:i/>
          <w:iCs/>
        </w:rPr>
        <w:t xml:space="preserve"> </w:t>
      </w:r>
    </w:p>
    <w:p w:rsidR="00CE0613" w:rsidRDefault="00CE0613">
      <w:pPr>
        <w:rPr>
          <w:i/>
          <w:iCs/>
        </w:rPr>
      </w:pPr>
    </w:p>
    <w:p w:rsidR="00CE0613" w:rsidRDefault="00440FA0">
      <w:r>
        <w:rPr>
          <w:i/>
          <w:iCs/>
        </w:rPr>
        <w:t>1 – University of Arizona, Tucson, AZ</w:t>
      </w:r>
    </w:p>
    <w:p w:rsidR="00CE0613" w:rsidRDefault="00440FA0">
      <w:r>
        <w:rPr>
          <w:i/>
          <w:iCs/>
        </w:rPr>
        <w:t xml:space="preserve">2 – now at Cooperative Institute for Climate, Ocean and Ecosystem Studies, University of </w:t>
      </w:r>
      <w:r>
        <w:rPr>
          <w:i/>
          <w:iCs/>
        </w:rPr>
        <w:t>Washington, Seattle, WA</w:t>
      </w:r>
    </w:p>
    <w:p w:rsidR="00CE0613" w:rsidRDefault="00CE0613">
      <w:pPr>
        <w:ind w:left="709"/>
      </w:pPr>
    </w:p>
    <w:p w:rsidR="00CE0613" w:rsidRDefault="00CE0613"/>
    <w:p w:rsidR="00CE0613" w:rsidRDefault="00440FA0">
      <w:r>
        <w:t>Earth system models (ESMs) parameterize ocean surface fluxes of heat, moisture and momentum with empirical bulk flux algorithms, which introduce biases and uncertainties into simulations. We compare, for the first time, the effect</w:t>
      </w:r>
      <w:r>
        <w:t xml:space="preserve">s of three different algorithms in both atmosphere and ocean model simulations using the Energy </w:t>
      </w:r>
      <w:proofErr w:type="spellStart"/>
      <w:r>
        <w:t>Exascale</w:t>
      </w:r>
      <w:proofErr w:type="spellEnd"/>
      <w:r>
        <w:t xml:space="preserve"> Earth System Model (E3SM). Flux differences between algorithms are larger in atmosphere model simulations (where wind speeds can vary) than ocean model</w:t>
      </w:r>
      <w:r>
        <w:t xml:space="preserve"> simulations (where wind speeds are fixed by forcing data). Surface flux changes lead to global scale changes in the energy and water cycles, notably including ocean heat uptake and global mean precipitation rates. Compared to the default algorithm in E3SM</w:t>
      </w:r>
      <w:r>
        <w:t>, both the COARE and University of Arizona (UA) algorithms reduce global mean precipitation and top of atmosphere radiative biases. Further, the UA algorithm may slightly reduce biases in ocean meridional heat transport. We speculate that changes seen here</w:t>
      </w:r>
      <w:r>
        <w:t xml:space="preserve">, especially in the ocean, could be even larger in coupled simulations. </w:t>
      </w:r>
    </w:p>
    <w:sectPr w:rsidR="00CE0613">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ngXian">
    <w:altName w:val="等线"/>
    <w:panose1 w:val="02010600030101010101"/>
    <w:charset w:val="86"/>
    <w:family w:val="modern"/>
    <w:pitch w:val="fixed"/>
    <w:sig w:usb0="00000001" w:usb1="080E0000" w:usb2="00000010" w:usb3="00000000" w:csb0="00040000" w:csb1="00000000"/>
  </w:font>
  <w:font w:name="Lohit Devanagari">
    <w:altName w:val="MV Boli"/>
    <w:panose1 w:val="00000000000000000000"/>
    <w:charset w:val="00"/>
    <w:family w:val="roman"/>
    <w:notTrueType/>
    <w:pitch w:val="default"/>
  </w:font>
  <w:font w:name="Noto Sans CJK SC">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roman"/>
    <w:pitch w:val="variable"/>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13"/>
    <w:rsid w:val="00440FA0"/>
    <w:rsid w:val="00CE061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47567-D621-4424-83B7-DBD9132F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Noto Sans CJK S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29629-857B-4F2A-83E0-D940C2C9EE79}"/>
</file>

<file path=customXml/itemProps2.xml><?xml version="1.0" encoding="utf-8"?>
<ds:datastoreItem xmlns:ds="http://schemas.openxmlformats.org/officeDocument/2006/customXml" ds:itemID="{C645912B-0265-4E6F-A2A5-A277A1A2FED4}"/>
</file>

<file path=customXml/itemProps3.xml><?xml version="1.0" encoding="utf-8"?>
<ds:datastoreItem xmlns:ds="http://schemas.openxmlformats.org/officeDocument/2006/customXml" ds:itemID="{9A7FD050-69A6-452F-A9D3-31712D4D3D18}"/>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Reeves Eyre</dc:creator>
  <dc:description/>
  <cp:lastModifiedBy>Adkins-Ferber, Verda</cp:lastModifiedBy>
  <cp:revision>2</cp:revision>
  <dcterms:created xsi:type="dcterms:W3CDTF">2020-09-30T19:05:00Z</dcterms:created>
  <dcterms:modified xsi:type="dcterms:W3CDTF">2020-09-30T19:05:00Z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0x010100E1DCC657F1DDD449B7C6F7B9493ECBAE</vt:lpwstr>
  </property>
</Properties>
</file>