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E604A" w14:textId="0AD63AD4" w:rsidR="00D83017" w:rsidRPr="00BC597E" w:rsidRDefault="0008168D" w:rsidP="00BC597E">
      <w:pPr>
        <w:jc w:val="center"/>
        <w:rPr>
          <w:rFonts w:cs="Times New Roman"/>
          <w:b/>
          <w:bCs/>
        </w:rPr>
      </w:pPr>
      <w:bookmarkStart w:id="0" w:name="_GoBack"/>
      <w:bookmarkEnd w:id="0"/>
      <w:r>
        <w:rPr>
          <w:rFonts w:cs="Arial"/>
          <w:b/>
          <w:bCs/>
          <w:color w:val="000000"/>
        </w:rPr>
        <w:t xml:space="preserve">Towards a coupled, dynamic Greenland ice sheet in E3SM </w:t>
      </w:r>
    </w:p>
    <w:p w14:paraId="48309E25" w14:textId="77777777" w:rsidR="00D83017" w:rsidRPr="00A71BED" w:rsidRDefault="00D83017" w:rsidP="00BC597E">
      <w:pPr>
        <w:jc w:val="both"/>
        <w:rPr>
          <w:rFonts w:eastAsia="Times New Roman" w:cs="Times New Roman"/>
        </w:rPr>
      </w:pPr>
    </w:p>
    <w:p w14:paraId="7F55CDA9" w14:textId="2130334A" w:rsidR="00BC597E" w:rsidRPr="00BC597E" w:rsidRDefault="00BC597E" w:rsidP="001456D7">
      <w:pPr>
        <w:jc w:val="center"/>
        <w:rPr>
          <w:rFonts w:eastAsia="Times New Roman" w:cstheme="minorHAnsi"/>
          <w:sz w:val="22"/>
          <w:szCs w:val="22"/>
        </w:rPr>
      </w:pPr>
      <w:r w:rsidRPr="00BC597E">
        <w:rPr>
          <w:rFonts w:eastAsia="Times New Roman" w:cstheme="minorHAnsi"/>
          <w:color w:val="000000"/>
          <w:sz w:val="22"/>
          <w:szCs w:val="22"/>
        </w:rPr>
        <w:t xml:space="preserve">Stephen Price (LANL), </w:t>
      </w:r>
      <w:r w:rsidR="0008168D">
        <w:rPr>
          <w:rFonts w:eastAsia="Times New Roman" w:cstheme="minorHAnsi"/>
          <w:color w:val="000000"/>
          <w:sz w:val="22"/>
          <w:szCs w:val="22"/>
        </w:rPr>
        <w:t>Matthew Hoffman</w:t>
      </w:r>
      <w:r w:rsidR="001456D7"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BC597E">
        <w:rPr>
          <w:rFonts w:eastAsia="Times New Roman" w:cstheme="minorHAnsi"/>
          <w:color w:val="000000"/>
          <w:sz w:val="22"/>
          <w:szCs w:val="22"/>
        </w:rPr>
        <w:t>(</w:t>
      </w:r>
      <w:r w:rsidR="0008168D">
        <w:rPr>
          <w:rFonts w:eastAsia="Times New Roman" w:cstheme="minorHAnsi"/>
          <w:color w:val="000000"/>
          <w:sz w:val="22"/>
          <w:szCs w:val="22"/>
        </w:rPr>
        <w:t>LANL</w:t>
      </w:r>
      <w:r w:rsidRPr="00BC597E">
        <w:rPr>
          <w:rFonts w:eastAsia="Times New Roman" w:cstheme="minorHAnsi"/>
          <w:color w:val="000000"/>
          <w:sz w:val="22"/>
          <w:szCs w:val="22"/>
        </w:rPr>
        <w:t>),</w:t>
      </w:r>
      <w:r w:rsidR="0008168D">
        <w:rPr>
          <w:rFonts w:eastAsia="Times New Roman" w:cstheme="minorHAnsi"/>
          <w:color w:val="000000"/>
          <w:sz w:val="22"/>
          <w:szCs w:val="22"/>
        </w:rPr>
        <w:t xml:space="preserve"> Mauro </w:t>
      </w:r>
      <w:proofErr w:type="spellStart"/>
      <w:r w:rsidR="0008168D">
        <w:rPr>
          <w:rFonts w:eastAsia="Times New Roman" w:cstheme="minorHAnsi"/>
          <w:color w:val="000000"/>
          <w:sz w:val="22"/>
          <w:szCs w:val="22"/>
        </w:rPr>
        <w:t>Perego</w:t>
      </w:r>
      <w:proofErr w:type="spellEnd"/>
      <w:r w:rsidR="0008168D">
        <w:rPr>
          <w:rFonts w:eastAsia="Times New Roman" w:cstheme="minorHAnsi"/>
          <w:color w:val="000000"/>
          <w:sz w:val="22"/>
          <w:szCs w:val="22"/>
        </w:rPr>
        <w:t xml:space="preserve"> (SNL), Jon Wolfe (LANL)</w:t>
      </w:r>
      <w:r w:rsidR="00294BC9">
        <w:rPr>
          <w:rFonts w:eastAsia="Times New Roman" w:cstheme="minorHAnsi"/>
          <w:color w:val="000000"/>
          <w:sz w:val="22"/>
          <w:szCs w:val="22"/>
        </w:rPr>
        <w:t xml:space="preserve">, Adam Schneider (UCI), Trevor </w:t>
      </w:r>
      <w:proofErr w:type="spellStart"/>
      <w:r w:rsidR="00294BC9">
        <w:rPr>
          <w:rFonts w:eastAsia="Times New Roman" w:cstheme="minorHAnsi"/>
          <w:color w:val="000000"/>
          <w:sz w:val="22"/>
          <w:szCs w:val="22"/>
        </w:rPr>
        <w:t>Hil</w:t>
      </w:r>
      <w:r w:rsidR="0063663E">
        <w:rPr>
          <w:rFonts w:eastAsia="Times New Roman" w:cstheme="minorHAnsi"/>
          <w:color w:val="000000"/>
          <w:sz w:val="22"/>
          <w:szCs w:val="22"/>
        </w:rPr>
        <w:t>l</w:t>
      </w:r>
      <w:r w:rsidR="00294BC9">
        <w:rPr>
          <w:rFonts w:eastAsia="Times New Roman" w:cstheme="minorHAnsi"/>
          <w:color w:val="000000"/>
          <w:sz w:val="22"/>
          <w:szCs w:val="22"/>
        </w:rPr>
        <w:t>ebrand</w:t>
      </w:r>
      <w:proofErr w:type="spellEnd"/>
      <w:r w:rsidR="00294BC9">
        <w:rPr>
          <w:rFonts w:eastAsia="Times New Roman" w:cstheme="minorHAnsi"/>
          <w:color w:val="000000"/>
          <w:sz w:val="22"/>
          <w:szCs w:val="22"/>
        </w:rPr>
        <w:t xml:space="preserve"> (LANL), Charlie </w:t>
      </w:r>
      <w:proofErr w:type="spellStart"/>
      <w:r w:rsidR="00294BC9">
        <w:rPr>
          <w:rFonts w:eastAsia="Times New Roman" w:cstheme="minorHAnsi"/>
          <w:color w:val="000000"/>
          <w:sz w:val="22"/>
          <w:szCs w:val="22"/>
        </w:rPr>
        <w:t>Zender</w:t>
      </w:r>
      <w:proofErr w:type="spellEnd"/>
      <w:r w:rsidR="00294BC9">
        <w:rPr>
          <w:rFonts w:eastAsia="Times New Roman" w:cstheme="minorHAnsi"/>
          <w:color w:val="000000"/>
          <w:sz w:val="22"/>
          <w:szCs w:val="22"/>
        </w:rPr>
        <w:t xml:space="preserve"> (UCI)</w:t>
      </w:r>
    </w:p>
    <w:p w14:paraId="69CAAB7E" w14:textId="77777777" w:rsidR="00BC597E" w:rsidRDefault="00BC597E" w:rsidP="00BC597E">
      <w:pPr>
        <w:spacing w:after="240"/>
        <w:jc w:val="both"/>
        <w:rPr>
          <w:rFonts w:eastAsia="Times New Roman" w:cs="Times New Roman"/>
          <w:sz w:val="20"/>
          <w:szCs w:val="20"/>
        </w:rPr>
      </w:pPr>
    </w:p>
    <w:p w14:paraId="7174D0AC" w14:textId="23CF44C1" w:rsidR="00D55815" w:rsidRDefault="00294BC9" w:rsidP="00BC597E">
      <w:pPr>
        <w:spacing w:after="24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Recent community </w:t>
      </w:r>
      <w:r w:rsidR="00ED4483">
        <w:rPr>
          <w:rFonts w:cs="Arial"/>
          <w:color w:val="000000"/>
        </w:rPr>
        <w:t xml:space="preserve">efforts </w:t>
      </w:r>
      <w:r>
        <w:rPr>
          <w:rFonts w:cs="Arial"/>
          <w:color w:val="000000"/>
        </w:rPr>
        <w:t>targeting the IPCC 6</w:t>
      </w:r>
      <w:r w:rsidRPr="00294BC9">
        <w:rPr>
          <w:rFonts w:cs="Arial"/>
          <w:color w:val="000000"/>
          <w:vertAlign w:val="superscript"/>
        </w:rPr>
        <w:t>th</w:t>
      </w:r>
      <w:r>
        <w:rPr>
          <w:rFonts w:cs="Arial"/>
          <w:color w:val="000000"/>
        </w:rPr>
        <w:t xml:space="preserve"> </w:t>
      </w:r>
      <w:r w:rsidR="00ED4483">
        <w:rPr>
          <w:rFonts w:cs="Arial"/>
          <w:color w:val="000000"/>
        </w:rPr>
        <w:t xml:space="preserve">assessment </w:t>
      </w:r>
      <w:r>
        <w:rPr>
          <w:rFonts w:cs="Arial"/>
          <w:color w:val="000000"/>
        </w:rPr>
        <w:t xml:space="preserve">report estimate that the Greenland ice sheet will contribute </w:t>
      </w:r>
      <w:r w:rsidR="00ED4483">
        <w:rPr>
          <w:rFonts w:cs="Arial"/>
          <w:color w:val="000000"/>
        </w:rPr>
        <w:t>90 +/- 50 m</w:t>
      </w:r>
      <w:r>
        <w:rPr>
          <w:rFonts w:cs="Arial"/>
          <w:color w:val="000000"/>
        </w:rPr>
        <w:t>m of globally averaged sea-level rise by 2100</w:t>
      </w:r>
      <w:r w:rsidR="00ED4483">
        <w:rPr>
          <w:rFonts w:cs="Arial"/>
          <w:color w:val="000000"/>
        </w:rPr>
        <w:t xml:space="preserve"> under RCP 8.5</w:t>
      </w:r>
      <w:r>
        <w:rPr>
          <w:rFonts w:cs="Arial"/>
          <w:color w:val="000000"/>
        </w:rPr>
        <w:t xml:space="preserve">. Here, we summarize recent E3SM and </w:t>
      </w:r>
      <w:proofErr w:type="spellStart"/>
      <w:r>
        <w:rPr>
          <w:rFonts w:cs="Arial"/>
          <w:color w:val="000000"/>
        </w:rPr>
        <w:t>SciDAC</w:t>
      </w:r>
      <w:proofErr w:type="spellEnd"/>
      <w:r>
        <w:rPr>
          <w:rFonts w:cs="Arial"/>
          <w:color w:val="000000"/>
        </w:rPr>
        <w:t xml:space="preserve"> supported efforts towards including a high-resolution, dynamic, Greenland ice sheet component in E3SM. These include the addition of new “IG” and “BG” </w:t>
      </w:r>
      <w:proofErr w:type="spellStart"/>
      <w:r>
        <w:rPr>
          <w:rFonts w:cs="Arial"/>
          <w:color w:val="000000"/>
        </w:rPr>
        <w:t>compsets</w:t>
      </w:r>
      <w:proofErr w:type="spellEnd"/>
      <w:r>
        <w:rPr>
          <w:rFonts w:cs="Arial"/>
          <w:color w:val="000000"/>
        </w:rPr>
        <w:t xml:space="preserve"> (data- and coupled atmosphere, respectively), substantial improvements to the ELM snowpack model (necessary for accurately simulating ice sheet surface mass balance</w:t>
      </w:r>
      <w:r w:rsidR="00A41551">
        <w:rPr>
          <w:rFonts w:cs="Arial"/>
          <w:color w:val="000000"/>
        </w:rPr>
        <w:t>, the primary source of climate forcing for Greenland</w:t>
      </w:r>
      <w:r>
        <w:rPr>
          <w:rFonts w:cs="Arial"/>
          <w:color w:val="000000"/>
        </w:rPr>
        <w:t xml:space="preserve">), and the addition of a high-resolution Greenland ice sheet initial condition for the MALI ice sheet model. </w:t>
      </w:r>
      <w:r w:rsidR="00A41551">
        <w:rPr>
          <w:rFonts w:cs="Arial"/>
          <w:color w:val="000000"/>
        </w:rPr>
        <w:t xml:space="preserve">We also present some early results from coupled E3SM simulations using these new capabilities. </w:t>
      </w:r>
      <w:r>
        <w:rPr>
          <w:rFonts w:cs="Arial"/>
          <w:color w:val="000000"/>
        </w:rPr>
        <w:t xml:space="preserve"> </w:t>
      </w:r>
    </w:p>
    <w:p w14:paraId="29765856" w14:textId="77777777" w:rsidR="00D55815" w:rsidRDefault="00D55815" w:rsidP="00BC597E">
      <w:pPr>
        <w:spacing w:after="240"/>
        <w:jc w:val="both"/>
        <w:rPr>
          <w:rFonts w:cs="Arial"/>
          <w:color w:val="000000"/>
        </w:rPr>
      </w:pPr>
    </w:p>
    <w:p w14:paraId="3C27ACD7" w14:textId="77777777" w:rsidR="00E7142E" w:rsidRDefault="00E7142E" w:rsidP="00BC597E">
      <w:pPr>
        <w:jc w:val="both"/>
      </w:pPr>
    </w:p>
    <w:sectPr w:rsidR="00E7142E" w:rsidSect="00AA68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17"/>
    <w:rsid w:val="0008168D"/>
    <w:rsid w:val="001456D7"/>
    <w:rsid w:val="00204DD8"/>
    <w:rsid w:val="00210E27"/>
    <w:rsid w:val="00294BC9"/>
    <w:rsid w:val="002C0140"/>
    <w:rsid w:val="0040294B"/>
    <w:rsid w:val="004227FF"/>
    <w:rsid w:val="00445412"/>
    <w:rsid w:val="00490A3B"/>
    <w:rsid w:val="004E2460"/>
    <w:rsid w:val="005227DD"/>
    <w:rsid w:val="0063663E"/>
    <w:rsid w:val="00650D85"/>
    <w:rsid w:val="006D0D56"/>
    <w:rsid w:val="00703D5C"/>
    <w:rsid w:val="00745339"/>
    <w:rsid w:val="00765D6F"/>
    <w:rsid w:val="008E5B28"/>
    <w:rsid w:val="00A41551"/>
    <w:rsid w:val="00BC597E"/>
    <w:rsid w:val="00CC035E"/>
    <w:rsid w:val="00D55815"/>
    <w:rsid w:val="00D83017"/>
    <w:rsid w:val="00E7142E"/>
    <w:rsid w:val="00ED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BBB65"/>
  <w15:chartTrackingRefBased/>
  <w15:docId w15:val="{4D8CC36F-2A5B-3F4C-A286-5A57DE89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01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CC657F1DDD449B7C6F7B9493ECBAE" ma:contentTypeVersion="" ma:contentTypeDescription="Create a new document." ma:contentTypeScope="" ma:versionID="2ae12bb245233d98711b5e086d325c82">
  <xsd:schema xmlns:xsd="http://www.w3.org/2001/XMLSchema" xmlns:xs="http://www.w3.org/2001/XMLSchema" xmlns:p="http://schemas.microsoft.com/office/2006/metadata/properties" xmlns:ns3="deae50e5-3d66-451d-b249-83438a67a899" targetNamespace="http://schemas.microsoft.com/office/2006/metadata/properties" ma:root="true" ma:fieldsID="0b23e3e75bbefe03d2e8f7b9e4ae8238" ns3:_="">
    <xsd:import namespace="deae50e5-3d66-451d-b249-83438a67a89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50e5-3d66-451d-b249-83438a67a89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EDB915-BBA9-43C8-B759-98D1AF60310D}"/>
</file>

<file path=customXml/itemProps2.xml><?xml version="1.0" encoding="utf-8"?>
<ds:datastoreItem xmlns:ds="http://schemas.openxmlformats.org/officeDocument/2006/customXml" ds:itemID="{7A5785A8-BD0B-4F04-924D-EE29B93487AD}"/>
</file>

<file path=customXml/itemProps3.xml><?xml version="1.0" encoding="utf-8"?>
<ds:datastoreItem xmlns:ds="http://schemas.openxmlformats.org/officeDocument/2006/customXml" ds:itemID="{3CB2373A-1342-4FBB-8863-C28C05DBE3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Price</dc:creator>
  <cp:keywords/>
  <dc:description/>
  <cp:lastModifiedBy>Adkins-Ferber, Verda</cp:lastModifiedBy>
  <cp:revision>2</cp:revision>
  <dcterms:created xsi:type="dcterms:W3CDTF">2020-09-25T20:46:00Z</dcterms:created>
  <dcterms:modified xsi:type="dcterms:W3CDTF">2020-09-25T20:46:00Z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0x010100E1DCC657F1DDD449B7C6F7B9493ECBAE</vt:lpwstr>
  </property>
</Properties>
</file>