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D6" w:rsidRPr="00D916D6" w:rsidRDefault="00D916D6" w:rsidP="008B6344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916D6">
        <w:rPr>
          <w:rFonts w:asciiTheme="minorHAnsi" w:hAnsiTheme="minorHAnsi" w:cstheme="minorHAnsi"/>
          <w:sz w:val="22"/>
          <w:szCs w:val="22"/>
        </w:rPr>
        <w:t>A Performance Portable</w:t>
      </w:r>
      <w:r w:rsidR="00AB3ED4">
        <w:rPr>
          <w:rFonts w:asciiTheme="minorHAnsi" w:hAnsiTheme="minorHAnsi" w:cstheme="minorHAnsi"/>
          <w:sz w:val="22"/>
          <w:szCs w:val="22"/>
        </w:rPr>
        <w:t xml:space="preserve"> Discrete Element </w:t>
      </w:r>
      <w:r w:rsidRPr="00D916D6">
        <w:rPr>
          <w:rFonts w:asciiTheme="minorHAnsi" w:hAnsiTheme="minorHAnsi" w:cstheme="minorHAnsi"/>
          <w:sz w:val="22"/>
          <w:szCs w:val="22"/>
        </w:rPr>
        <w:t>Sea Ice Model</w:t>
      </w:r>
    </w:p>
    <w:p w:rsidR="00D916D6" w:rsidRPr="00D916D6" w:rsidRDefault="00D916D6" w:rsidP="00B805B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D916D6">
        <w:rPr>
          <w:rFonts w:asciiTheme="minorHAnsi" w:hAnsiTheme="minorHAnsi" w:cstheme="minorHAnsi"/>
          <w:sz w:val="22"/>
          <w:szCs w:val="22"/>
        </w:rPr>
        <w:t>Kara Peterson</w:t>
      </w:r>
      <w:r w:rsidRPr="00CE6E9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916D6">
        <w:rPr>
          <w:rFonts w:asciiTheme="minorHAnsi" w:hAnsiTheme="minorHAnsi" w:cstheme="minorHAnsi"/>
          <w:sz w:val="22"/>
          <w:szCs w:val="22"/>
        </w:rPr>
        <w:t>, Adrian Turner</w:t>
      </w:r>
      <w:r w:rsidRPr="00CE6E9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916D6">
        <w:rPr>
          <w:rFonts w:asciiTheme="minorHAnsi" w:hAnsiTheme="minorHAnsi" w:cstheme="minorHAnsi"/>
          <w:sz w:val="22"/>
          <w:szCs w:val="22"/>
        </w:rPr>
        <w:t>, Dan Bolintineanu</w:t>
      </w:r>
      <w:r w:rsidRPr="00B805B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916D6">
        <w:rPr>
          <w:rFonts w:asciiTheme="minorHAnsi" w:hAnsiTheme="minorHAnsi" w:cstheme="minorHAnsi"/>
          <w:sz w:val="22"/>
          <w:szCs w:val="22"/>
        </w:rPr>
        <w:t>, Svetoslav Nikol</w:t>
      </w:r>
      <w:r w:rsidR="00E2342A">
        <w:rPr>
          <w:rFonts w:asciiTheme="minorHAnsi" w:hAnsiTheme="minorHAnsi" w:cstheme="minorHAnsi"/>
          <w:sz w:val="22"/>
          <w:szCs w:val="22"/>
        </w:rPr>
        <w:t>o</w:t>
      </w:r>
      <w:r w:rsidRPr="00D916D6">
        <w:rPr>
          <w:rFonts w:asciiTheme="minorHAnsi" w:hAnsiTheme="minorHAnsi" w:cstheme="minorHAnsi"/>
          <w:sz w:val="22"/>
          <w:szCs w:val="22"/>
        </w:rPr>
        <w:t>v</w:t>
      </w:r>
      <w:r w:rsidRPr="00B805B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D916D6">
        <w:rPr>
          <w:rFonts w:asciiTheme="minorHAnsi" w:hAnsiTheme="minorHAnsi" w:cstheme="minorHAnsi"/>
          <w:sz w:val="22"/>
          <w:szCs w:val="22"/>
        </w:rPr>
        <w:t>,</w:t>
      </w:r>
      <w:r w:rsidR="00B805B6">
        <w:rPr>
          <w:rFonts w:asciiTheme="minorHAnsi" w:hAnsiTheme="minorHAnsi" w:cstheme="minorHAnsi"/>
          <w:sz w:val="22"/>
          <w:szCs w:val="22"/>
        </w:rPr>
        <w:t xml:space="preserve"> Joel Clemme</w:t>
      </w:r>
      <w:r w:rsidR="00780942">
        <w:rPr>
          <w:rFonts w:asciiTheme="minorHAnsi" w:hAnsiTheme="minorHAnsi" w:cstheme="minorHAnsi"/>
          <w:sz w:val="22"/>
          <w:szCs w:val="22"/>
        </w:rPr>
        <w:t>r</w:t>
      </w:r>
      <w:r w:rsidR="00B805B6" w:rsidRPr="00B805B6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:rsidR="00B805B6" w:rsidRPr="00D60EAF" w:rsidRDefault="00D916D6" w:rsidP="00B805B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916D6">
        <w:rPr>
          <w:rFonts w:asciiTheme="minorHAnsi" w:hAnsiTheme="minorHAnsi" w:cstheme="minorHAnsi"/>
          <w:position w:val="8"/>
          <w:sz w:val="16"/>
          <w:szCs w:val="16"/>
        </w:rPr>
        <w:t>1</w:t>
      </w:r>
      <w:r w:rsidRPr="00D916D6">
        <w:rPr>
          <w:rFonts w:asciiTheme="minorHAnsi" w:hAnsiTheme="minorHAnsi" w:cstheme="minorHAnsi"/>
          <w:sz w:val="22"/>
          <w:szCs w:val="22"/>
        </w:rPr>
        <w:t>Sandia National Laboratories</w:t>
      </w:r>
      <w:r w:rsidR="00A452BF">
        <w:rPr>
          <w:rFonts w:asciiTheme="minorHAnsi" w:hAnsiTheme="minorHAnsi" w:cstheme="minorHAnsi"/>
          <w:position w:val="8"/>
          <w:sz w:val="16"/>
          <w:szCs w:val="16"/>
        </w:rPr>
        <w:t>*</w:t>
      </w:r>
      <w:r w:rsidRPr="00D916D6">
        <w:rPr>
          <w:rFonts w:asciiTheme="minorHAnsi" w:hAnsiTheme="minorHAnsi" w:cstheme="minorHAnsi"/>
          <w:sz w:val="22"/>
          <w:szCs w:val="22"/>
        </w:rPr>
        <w:t xml:space="preserve">, Albuquerque, New Mexico, USA, </w:t>
      </w:r>
      <w:r w:rsidRPr="00D60EAF">
        <w:rPr>
          <w:rFonts w:asciiTheme="minorHAnsi" w:hAnsiTheme="minorHAnsi" w:cstheme="minorHAnsi"/>
          <w:sz w:val="22"/>
          <w:szCs w:val="22"/>
        </w:rPr>
        <w:t>{</w:t>
      </w:r>
      <w:proofErr w:type="spellStart"/>
      <w:r w:rsidRPr="00D60EAF">
        <w:rPr>
          <w:rFonts w:asciiTheme="minorHAnsi" w:hAnsiTheme="minorHAnsi" w:cstheme="minorHAnsi"/>
          <w:sz w:val="22"/>
          <w:szCs w:val="22"/>
        </w:rPr>
        <w:t>kjpeter</w:t>
      </w:r>
      <w:proofErr w:type="gramStart"/>
      <w:r w:rsidRPr="00D60EAF">
        <w:rPr>
          <w:rFonts w:asciiTheme="minorHAnsi" w:hAnsiTheme="minorHAnsi" w:cstheme="minorHAnsi"/>
          <w:sz w:val="22"/>
          <w:szCs w:val="22"/>
        </w:rPr>
        <w:t>,dsbolin</w:t>
      </w:r>
      <w:r w:rsidR="00E2342A" w:rsidRPr="00D60EAF">
        <w:rPr>
          <w:rFonts w:asciiTheme="minorHAnsi" w:hAnsiTheme="minorHAnsi" w:cstheme="minorHAnsi"/>
          <w:sz w:val="22"/>
          <w:szCs w:val="22"/>
        </w:rPr>
        <w:t>,snikolo,jtclemm</w:t>
      </w:r>
      <w:proofErr w:type="spellEnd"/>
      <w:proofErr w:type="gramEnd"/>
      <w:r w:rsidRPr="00D60EAF">
        <w:rPr>
          <w:rFonts w:asciiTheme="minorHAnsi" w:hAnsiTheme="minorHAnsi" w:cstheme="minorHAnsi"/>
          <w:sz w:val="22"/>
          <w:szCs w:val="22"/>
        </w:rPr>
        <w:t>}@sandia.gov</w:t>
      </w:r>
    </w:p>
    <w:p w:rsidR="00D916D6" w:rsidRPr="00D60EAF" w:rsidRDefault="00CE6E93" w:rsidP="00B805B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60EA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805B6" w:rsidRPr="00D60EAF">
        <w:rPr>
          <w:rFonts w:asciiTheme="minorHAnsi" w:hAnsiTheme="minorHAnsi" w:cstheme="minorHAnsi"/>
          <w:sz w:val="22"/>
          <w:szCs w:val="22"/>
        </w:rPr>
        <w:t>Los A</w:t>
      </w:r>
      <w:r w:rsidR="00D916D6" w:rsidRPr="00D60EAF">
        <w:rPr>
          <w:rFonts w:asciiTheme="minorHAnsi" w:hAnsiTheme="minorHAnsi" w:cstheme="minorHAnsi"/>
          <w:sz w:val="22"/>
          <w:szCs w:val="22"/>
        </w:rPr>
        <w:t>lamos National Laboratory, Los Alamos, New Mexico, USA, akt@lanl.gov</w:t>
      </w:r>
    </w:p>
    <w:p w:rsidR="00B13375" w:rsidRPr="00B13375" w:rsidRDefault="00D916D6" w:rsidP="00B1337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60EAF">
        <w:rPr>
          <w:rFonts w:asciiTheme="minorHAnsi" w:hAnsiTheme="minorHAnsi" w:cstheme="minorHAnsi"/>
          <w:sz w:val="22"/>
          <w:szCs w:val="22"/>
        </w:rPr>
        <w:t xml:space="preserve">A new sea ice </w:t>
      </w:r>
      <w:r w:rsidR="008B6344" w:rsidRPr="00D60EAF">
        <w:rPr>
          <w:rFonts w:asciiTheme="minorHAnsi" w:hAnsiTheme="minorHAnsi" w:cstheme="minorHAnsi"/>
          <w:sz w:val="22"/>
          <w:szCs w:val="22"/>
        </w:rPr>
        <w:t>model</w:t>
      </w:r>
      <w:r w:rsidR="00F801AD" w:rsidRPr="00D60EAF">
        <w:rPr>
          <w:rFonts w:asciiTheme="minorHAnsi" w:hAnsiTheme="minorHAnsi" w:cstheme="minorHAnsi"/>
          <w:sz w:val="22"/>
          <w:szCs w:val="22"/>
        </w:rPr>
        <w:t>,</w:t>
      </w:r>
      <w:r w:rsidRPr="00D60EAF">
        <w:rPr>
          <w:rFonts w:asciiTheme="minorHAnsi" w:hAnsiTheme="minorHAnsi" w:cstheme="minorHAnsi"/>
          <w:sz w:val="22"/>
          <w:szCs w:val="22"/>
        </w:rPr>
        <w:t xml:space="preserve"> the Discrete Element Model for Sea Ice (DEMSI), is under development for use </w:t>
      </w:r>
      <w:r w:rsidR="008B6344" w:rsidRPr="00D60EAF">
        <w:rPr>
          <w:rFonts w:asciiTheme="minorHAnsi" w:hAnsiTheme="minorHAnsi" w:cstheme="minorHAnsi"/>
          <w:sz w:val="22"/>
          <w:szCs w:val="22"/>
        </w:rPr>
        <w:t xml:space="preserve">in </w:t>
      </w:r>
      <w:r w:rsidR="00B11BAB" w:rsidRPr="00D60EAF">
        <w:rPr>
          <w:rFonts w:asciiTheme="minorHAnsi" w:hAnsiTheme="minorHAnsi" w:cstheme="minorHAnsi"/>
          <w:sz w:val="22"/>
          <w:szCs w:val="22"/>
        </w:rPr>
        <w:t>E3SM</w:t>
      </w:r>
      <w:r w:rsidRPr="00D60EAF">
        <w:rPr>
          <w:rFonts w:asciiTheme="minorHAnsi" w:hAnsiTheme="minorHAnsi" w:cstheme="minorHAnsi"/>
          <w:sz w:val="22"/>
          <w:szCs w:val="22"/>
        </w:rPr>
        <w:t xml:space="preserve">. DEMSI </w:t>
      </w:r>
      <w:r w:rsidR="008B6344" w:rsidRPr="00D60EAF">
        <w:rPr>
          <w:rFonts w:asciiTheme="minorHAnsi" w:hAnsiTheme="minorHAnsi" w:cstheme="minorHAnsi"/>
          <w:sz w:val="22"/>
          <w:szCs w:val="22"/>
        </w:rPr>
        <w:t>treats</w:t>
      </w:r>
      <w:r w:rsidRPr="00D60EAF">
        <w:rPr>
          <w:rFonts w:asciiTheme="minorHAnsi" w:hAnsiTheme="minorHAnsi" w:cstheme="minorHAnsi"/>
          <w:sz w:val="22"/>
          <w:szCs w:val="22"/>
        </w:rPr>
        <w:t xml:space="preserve"> collections of ice floes as </w:t>
      </w:r>
      <w:proofErr w:type="spellStart"/>
      <w:r w:rsidRPr="00D60EAF">
        <w:rPr>
          <w:rFonts w:asciiTheme="minorHAnsi" w:hAnsiTheme="minorHAnsi" w:cstheme="minorHAnsi"/>
          <w:sz w:val="22"/>
          <w:szCs w:val="22"/>
        </w:rPr>
        <w:t>Lagrangian</w:t>
      </w:r>
      <w:proofErr w:type="spellEnd"/>
      <w:r w:rsidRPr="00D60EAF">
        <w:rPr>
          <w:rFonts w:asciiTheme="minorHAnsi" w:hAnsiTheme="minorHAnsi" w:cstheme="minorHAnsi"/>
          <w:sz w:val="22"/>
          <w:szCs w:val="22"/>
        </w:rPr>
        <w:t xml:space="preserve"> particles</w:t>
      </w:r>
      <w:r w:rsidR="00CB264B" w:rsidRPr="00D60EAF">
        <w:rPr>
          <w:rFonts w:asciiTheme="minorHAnsi" w:hAnsiTheme="minorHAnsi" w:cstheme="minorHAnsi"/>
          <w:sz w:val="22"/>
          <w:szCs w:val="22"/>
        </w:rPr>
        <w:t xml:space="preserve"> that </w:t>
      </w:r>
      <w:r w:rsidR="001E5741" w:rsidRPr="00D60EAF">
        <w:rPr>
          <w:rFonts w:asciiTheme="minorHAnsi" w:hAnsiTheme="minorHAnsi" w:cstheme="minorHAnsi"/>
          <w:sz w:val="22"/>
          <w:szCs w:val="22"/>
        </w:rPr>
        <w:t xml:space="preserve">interact through </w:t>
      </w:r>
      <w:r w:rsidR="0092711E" w:rsidRPr="00D60EAF">
        <w:rPr>
          <w:rFonts w:asciiTheme="minorHAnsi" w:hAnsiTheme="minorHAnsi" w:cstheme="minorHAnsi"/>
          <w:sz w:val="22"/>
          <w:szCs w:val="22"/>
        </w:rPr>
        <w:t>c</w:t>
      </w:r>
      <w:r w:rsidRPr="00D60EAF">
        <w:rPr>
          <w:rFonts w:asciiTheme="minorHAnsi" w:hAnsiTheme="minorHAnsi" w:cstheme="minorHAnsi"/>
          <w:sz w:val="22"/>
          <w:szCs w:val="22"/>
        </w:rPr>
        <w:t xml:space="preserve">ontact forces </w:t>
      </w:r>
      <w:r w:rsidR="000A470D" w:rsidRPr="00D60EAF">
        <w:rPr>
          <w:rFonts w:asciiTheme="minorHAnsi" w:hAnsiTheme="minorHAnsi" w:cstheme="minorHAnsi"/>
          <w:sz w:val="22"/>
          <w:szCs w:val="22"/>
        </w:rPr>
        <w:t xml:space="preserve">and their trajectories are determined by directly integrating the equations of motion. </w:t>
      </w:r>
      <w:r w:rsidRPr="00D60EAF">
        <w:rPr>
          <w:rFonts w:asciiTheme="minorHAnsi" w:hAnsiTheme="minorHAnsi" w:cstheme="minorHAnsi"/>
          <w:sz w:val="22"/>
          <w:szCs w:val="22"/>
        </w:rPr>
        <w:t>In contrast to standard continuum models of the sea ice cover, this method enables the capture of the anisotropic sea ice deformation</w:t>
      </w:r>
      <w:r w:rsidR="008B6344" w:rsidRPr="00D60EAF">
        <w:rPr>
          <w:rFonts w:asciiTheme="minorHAnsi" w:hAnsiTheme="minorHAnsi" w:cstheme="minorHAnsi"/>
          <w:sz w:val="22"/>
          <w:szCs w:val="22"/>
        </w:rPr>
        <w:t xml:space="preserve"> and fracture</w:t>
      </w:r>
      <w:r w:rsidRPr="00D60EAF">
        <w:rPr>
          <w:rFonts w:asciiTheme="minorHAnsi" w:hAnsiTheme="minorHAnsi" w:cstheme="minorHAnsi"/>
          <w:sz w:val="22"/>
          <w:szCs w:val="22"/>
        </w:rPr>
        <w:t xml:space="preserve"> in response to ocean and atmospheric forcing.</w:t>
      </w:r>
      <w:r w:rsidR="007F1921" w:rsidRPr="00D60EAF">
        <w:rPr>
          <w:rFonts w:asciiTheme="minorHAnsi" w:hAnsiTheme="minorHAnsi" w:cstheme="minorHAnsi"/>
          <w:sz w:val="22"/>
          <w:szCs w:val="22"/>
        </w:rPr>
        <w:t xml:space="preserve"> </w:t>
      </w:r>
      <w:r w:rsidR="00CC29D7" w:rsidRPr="00D60EAF">
        <w:rPr>
          <w:rFonts w:asciiTheme="minorHAnsi" w:hAnsiTheme="minorHAnsi" w:cstheme="minorHAnsi"/>
          <w:sz w:val="22"/>
          <w:szCs w:val="22"/>
        </w:rPr>
        <w:t xml:space="preserve"> </w:t>
      </w:r>
      <w:r w:rsidR="00CB264B" w:rsidRPr="00D60EAF">
        <w:rPr>
          <w:rFonts w:asciiTheme="minorHAnsi" w:hAnsiTheme="minorHAnsi" w:cstheme="minorHAnsi"/>
          <w:sz w:val="22"/>
          <w:szCs w:val="22"/>
        </w:rPr>
        <w:t>D</w:t>
      </w:r>
      <w:r w:rsidR="0092711E" w:rsidRPr="00D60EAF">
        <w:rPr>
          <w:rFonts w:asciiTheme="minorHAnsi" w:hAnsiTheme="minorHAnsi" w:cstheme="minorHAnsi"/>
          <w:color w:val="3B2322"/>
          <w:sz w:val="22"/>
          <w:szCs w:val="22"/>
        </w:rPr>
        <w:t>EMSI utilizes</w:t>
      </w:r>
      <w:r w:rsidR="0092711E" w:rsidRPr="00D60EAF">
        <w:rPr>
          <w:rFonts w:asciiTheme="minorHAnsi" w:hAnsiTheme="minorHAnsi" w:cstheme="minorHAnsi"/>
          <w:sz w:val="22"/>
          <w:szCs w:val="22"/>
        </w:rPr>
        <w:t xml:space="preserve"> the Large-scale Atomic/Molecular Massively Parallel Simulator (LAMMPS) for the dynamical core</w:t>
      </w:r>
      <w:r w:rsidR="00437139" w:rsidRPr="00D60EAF">
        <w:rPr>
          <w:rFonts w:asciiTheme="minorHAnsi" w:hAnsiTheme="minorHAnsi" w:cstheme="minorHAnsi"/>
          <w:sz w:val="22"/>
          <w:szCs w:val="22"/>
        </w:rPr>
        <w:t xml:space="preserve">, which provides a high-performance </w:t>
      </w:r>
      <w:r w:rsidR="00DD2ACA" w:rsidRPr="00D60EAF">
        <w:rPr>
          <w:rFonts w:asciiTheme="minorHAnsi" w:hAnsiTheme="minorHAnsi" w:cstheme="minorHAnsi"/>
          <w:sz w:val="22"/>
          <w:szCs w:val="22"/>
        </w:rPr>
        <w:t>base</w:t>
      </w:r>
      <w:r w:rsidR="00437139" w:rsidRPr="00D60EAF">
        <w:rPr>
          <w:rFonts w:asciiTheme="minorHAnsi" w:hAnsiTheme="minorHAnsi" w:cstheme="minorHAnsi"/>
          <w:sz w:val="22"/>
          <w:szCs w:val="22"/>
        </w:rPr>
        <w:t xml:space="preserve"> and enables the use of the </w:t>
      </w:r>
      <w:proofErr w:type="spellStart"/>
      <w:r w:rsidR="00437139" w:rsidRPr="00D60EAF">
        <w:rPr>
          <w:rFonts w:asciiTheme="minorHAnsi" w:hAnsiTheme="minorHAnsi" w:cstheme="minorHAnsi"/>
          <w:sz w:val="22"/>
          <w:szCs w:val="22"/>
        </w:rPr>
        <w:t>Kokkos</w:t>
      </w:r>
      <w:proofErr w:type="spellEnd"/>
      <w:r w:rsidR="00437139" w:rsidRPr="00D60EAF">
        <w:rPr>
          <w:rFonts w:asciiTheme="minorHAnsi" w:hAnsiTheme="minorHAnsi" w:cstheme="minorHAnsi"/>
          <w:sz w:val="22"/>
          <w:szCs w:val="22"/>
        </w:rPr>
        <w:t xml:space="preserve"> programming model for performance portability.  </w:t>
      </w:r>
      <w:r w:rsidR="00885A5D" w:rsidRPr="00D60EAF">
        <w:rPr>
          <w:rFonts w:asciiTheme="minorHAnsi" w:hAnsiTheme="minorHAnsi" w:cstheme="minorHAnsi"/>
          <w:sz w:val="22"/>
          <w:szCs w:val="22"/>
        </w:rPr>
        <w:t xml:space="preserve">We have implemented </w:t>
      </w:r>
      <w:r w:rsidR="001B0AD6" w:rsidRPr="00D60EAF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1B0AD6" w:rsidRPr="00D60EAF">
        <w:rPr>
          <w:rFonts w:asciiTheme="minorHAnsi" w:hAnsiTheme="minorHAnsi" w:cstheme="minorHAnsi"/>
          <w:sz w:val="22"/>
          <w:szCs w:val="22"/>
        </w:rPr>
        <w:t>Kokkos</w:t>
      </w:r>
      <w:proofErr w:type="spellEnd"/>
      <w:r w:rsidR="001B0AD6" w:rsidRPr="00D60EAF">
        <w:rPr>
          <w:rFonts w:asciiTheme="minorHAnsi" w:hAnsiTheme="minorHAnsi" w:cstheme="minorHAnsi"/>
          <w:sz w:val="22"/>
          <w:szCs w:val="22"/>
        </w:rPr>
        <w:t>-enabled particle</w:t>
      </w:r>
      <w:r w:rsidR="00885A5D" w:rsidRPr="00D60EAF">
        <w:rPr>
          <w:rFonts w:asciiTheme="minorHAnsi" w:hAnsiTheme="minorHAnsi" w:cstheme="minorHAnsi"/>
          <w:sz w:val="22"/>
          <w:szCs w:val="22"/>
        </w:rPr>
        <w:t xml:space="preserve"> contact force model for sea ice that </w:t>
      </w:r>
      <w:r w:rsidR="001B0AD6" w:rsidRPr="00D60EAF">
        <w:rPr>
          <w:rFonts w:asciiTheme="minorHAnsi" w:hAnsiTheme="minorHAnsi" w:cstheme="minorHAnsi"/>
          <w:sz w:val="22"/>
          <w:szCs w:val="22"/>
        </w:rPr>
        <w:t xml:space="preserve">includes both bonded and unbonded interactions. We will provide an overview of ongoing efforts to </w:t>
      </w:r>
      <w:r w:rsidR="00B13375" w:rsidRPr="00B13375">
        <w:rPr>
          <w:rFonts w:asciiTheme="minorHAnsi" w:hAnsiTheme="minorHAnsi" w:cstheme="minorHAnsi"/>
          <w:sz w:val="22"/>
          <w:szCs w:val="22"/>
        </w:rPr>
        <w:t xml:space="preserve">validate the contact model using simple mechanical tests and experimental data in the literature while also highlighting the scalability and performance of the algorithm. The integration of a </w:t>
      </w:r>
      <w:proofErr w:type="spellStart"/>
      <w:r w:rsidR="00B13375" w:rsidRPr="00B13375">
        <w:rPr>
          <w:rFonts w:asciiTheme="minorHAnsi" w:hAnsiTheme="minorHAnsi" w:cstheme="minorHAnsi"/>
          <w:sz w:val="22"/>
          <w:szCs w:val="22"/>
        </w:rPr>
        <w:t>Lagrangian</w:t>
      </w:r>
      <w:proofErr w:type="spellEnd"/>
      <w:r w:rsidR="00B13375" w:rsidRPr="00B13375">
        <w:rPr>
          <w:rFonts w:asciiTheme="minorHAnsi" w:hAnsiTheme="minorHAnsi" w:cstheme="minorHAnsi"/>
          <w:sz w:val="22"/>
          <w:szCs w:val="22"/>
        </w:rPr>
        <w:t xml:space="preserve"> particle algorithm into a coupled Earth system model with traditional Eulerian PDE-based ocean and atmosphere codes requires a high fidelity, conservative, interpolation scheme for proper particle-to-grid coupling. In that regard, we also outline a moving least squares method that interpolates particle data to the Eulerian grid following an optimization-based scheme that enforces conservation and ensures bounds preservation.</w:t>
      </w:r>
    </w:p>
    <w:p w:rsidR="000843ED" w:rsidRDefault="000843ED" w:rsidP="00DD2A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3B2322"/>
          <w:sz w:val="22"/>
          <w:szCs w:val="22"/>
        </w:rPr>
      </w:pPr>
    </w:p>
    <w:p w:rsidR="000843ED" w:rsidRPr="00423418" w:rsidRDefault="000843ED" w:rsidP="00DD2A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3B2322"/>
          <w:sz w:val="22"/>
          <w:szCs w:val="22"/>
        </w:rPr>
      </w:pPr>
    </w:p>
    <w:p w:rsidR="007F1921" w:rsidRDefault="007F1921"/>
    <w:sectPr w:rsidR="007F1921" w:rsidSect="00C7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51"/>
    <w:rsid w:val="000843ED"/>
    <w:rsid w:val="000A470D"/>
    <w:rsid w:val="000B30C4"/>
    <w:rsid w:val="000E5944"/>
    <w:rsid w:val="0012794B"/>
    <w:rsid w:val="001B0AD6"/>
    <w:rsid w:val="001E5741"/>
    <w:rsid w:val="00241951"/>
    <w:rsid w:val="00437139"/>
    <w:rsid w:val="00514B71"/>
    <w:rsid w:val="0057604C"/>
    <w:rsid w:val="005C66C5"/>
    <w:rsid w:val="006E0519"/>
    <w:rsid w:val="00780942"/>
    <w:rsid w:val="007E2772"/>
    <w:rsid w:val="007F1921"/>
    <w:rsid w:val="00885A5D"/>
    <w:rsid w:val="008B6344"/>
    <w:rsid w:val="0092711E"/>
    <w:rsid w:val="0097650B"/>
    <w:rsid w:val="00A452BF"/>
    <w:rsid w:val="00A768D7"/>
    <w:rsid w:val="00AB3ED4"/>
    <w:rsid w:val="00B11BAB"/>
    <w:rsid w:val="00B12D8B"/>
    <w:rsid w:val="00B13375"/>
    <w:rsid w:val="00B63E37"/>
    <w:rsid w:val="00B805B6"/>
    <w:rsid w:val="00C73DD8"/>
    <w:rsid w:val="00CB264B"/>
    <w:rsid w:val="00CC29D7"/>
    <w:rsid w:val="00CE6E93"/>
    <w:rsid w:val="00D560BD"/>
    <w:rsid w:val="00D60EAF"/>
    <w:rsid w:val="00D916D6"/>
    <w:rsid w:val="00DD2ACA"/>
    <w:rsid w:val="00E2342A"/>
    <w:rsid w:val="00E4178E"/>
    <w:rsid w:val="00E81718"/>
    <w:rsid w:val="00F801AD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F2B28D5-F15B-B647-A452-C60EA4CB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6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93086-D2FF-4C86-9F3F-A6D8A7B7499E}"/>
</file>

<file path=customXml/itemProps2.xml><?xml version="1.0" encoding="utf-8"?>
<ds:datastoreItem xmlns:ds="http://schemas.openxmlformats.org/officeDocument/2006/customXml" ds:itemID="{3BFD4F46-6720-408E-BF73-570A9227E66F}"/>
</file>

<file path=customXml/itemProps3.xml><?xml version="1.0" encoding="utf-8"?>
<ds:datastoreItem xmlns:ds="http://schemas.openxmlformats.org/officeDocument/2006/customXml" ds:itemID="{77AA7E9B-CD34-4181-86A6-B7BB1973E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Kara J.</dc:creator>
  <cp:keywords/>
  <dc:description/>
  <cp:lastModifiedBy>Adkins-Ferber, Verda</cp:lastModifiedBy>
  <cp:revision>2</cp:revision>
  <dcterms:created xsi:type="dcterms:W3CDTF">2020-09-30T19:30:00Z</dcterms:created>
  <dcterms:modified xsi:type="dcterms:W3CDTF">2020-09-30T19:30:00Z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