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75" w:rsidRDefault="00966A2A">
      <w:bookmarkStart w:id="0" w:name="_GoBack"/>
      <w:bookmarkEnd w:id="0"/>
      <w:r w:rsidRPr="00966A2A">
        <w:rPr>
          <w:b/>
        </w:rPr>
        <w:t>Title:</w:t>
      </w:r>
      <w:r>
        <w:t xml:space="preserve">  </w:t>
      </w:r>
      <w:r w:rsidRPr="00966A2A">
        <w:t>Parallel exponential time differencing methods for ocean dynamics</w:t>
      </w:r>
    </w:p>
    <w:p w:rsidR="00F53C1E" w:rsidRDefault="00F53C1E"/>
    <w:p w:rsidR="00966A2A" w:rsidRDefault="00966A2A">
      <w:r w:rsidRPr="00966A2A">
        <w:rPr>
          <w:b/>
        </w:rPr>
        <w:t>Authors:</w:t>
      </w:r>
      <w:r>
        <w:t xml:space="preserve">   </w:t>
      </w:r>
      <w:r w:rsidRPr="00966A2A">
        <w:t>Rihui Lan, University of South Carolina</w:t>
      </w:r>
    </w:p>
    <w:p w:rsidR="00966A2A" w:rsidRDefault="00966A2A">
      <w:r>
        <w:t xml:space="preserve">                   </w:t>
      </w:r>
      <w:r w:rsidRPr="00966A2A">
        <w:t>Wei Leng, Chinese Academy of Sciences</w:t>
      </w:r>
    </w:p>
    <w:p w:rsidR="00F42285" w:rsidRDefault="00F42285">
      <w:r>
        <w:t xml:space="preserve">                   Lili Ju, </w:t>
      </w:r>
      <w:r w:rsidRPr="00966A2A">
        <w:t>University of South Carolina</w:t>
      </w:r>
    </w:p>
    <w:p w:rsidR="00473AC7" w:rsidRDefault="00966A2A">
      <w:r>
        <w:t xml:space="preserve">                   Zhu Wang, </w:t>
      </w:r>
      <w:r w:rsidRPr="00966A2A">
        <w:t>University of South Carolina</w:t>
      </w:r>
    </w:p>
    <w:p w:rsidR="00966A2A" w:rsidRDefault="00966A2A">
      <w:r>
        <w:t xml:space="preserve">                   Max Gunzburger, Florida State University</w:t>
      </w:r>
    </w:p>
    <w:p w:rsidR="00966A2A" w:rsidRDefault="00966A2A"/>
    <w:p w:rsidR="00966A2A" w:rsidRPr="00966A2A" w:rsidRDefault="00966A2A">
      <w:pPr>
        <w:rPr>
          <w:b/>
        </w:rPr>
      </w:pPr>
      <w:r w:rsidRPr="00966A2A">
        <w:rPr>
          <w:b/>
        </w:rPr>
        <w:t>Abstract:</w:t>
      </w:r>
      <w:r>
        <w:rPr>
          <w:b/>
        </w:rPr>
        <w:t xml:space="preserve"> </w:t>
      </w:r>
      <w:r>
        <w:t>E</w:t>
      </w:r>
      <w:r w:rsidRPr="00966A2A">
        <w:t>xponential time differencing</w:t>
      </w:r>
      <w:r>
        <w:t xml:space="preserve"> has been numerically proven to be an effective and efficient approach for time integration of the ocean dynamics. It allows use of large time step sizes much beyond the CFL </w:t>
      </w:r>
      <w:r w:rsidR="00F53C1E">
        <w:t>restriction</w:t>
      </w:r>
      <w:r>
        <w:t xml:space="preserve"> while still maintaining good numerical stability. </w:t>
      </w:r>
      <w:r w:rsidR="00F53C1E">
        <w:t>Its main cost lie</w:t>
      </w:r>
      <w:r w:rsidR="00473AC7">
        <w:t>s</w:t>
      </w:r>
      <w:r w:rsidR="00F53C1E">
        <w:t xml:space="preserve"> in the calculation of the products of matrix exponentials and vectors. </w:t>
      </w:r>
      <w:r>
        <w:t>In this talk</w:t>
      </w:r>
      <w:r w:rsidR="00F53C1E">
        <w:t>,</w:t>
      </w:r>
      <w:r>
        <w:t xml:space="preserve"> we </w:t>
      </w:r>
      <w:r w:rsidR="00F53C1E">
        <w:t>report</w:t>
      </w:r>
      <w:r>
        <w:t xml:space="preserve"> </w:t>
      </w:r>
      <w:r w:rsidR="00F53C1E">
        <w:t xml:space="preserve">the </w:t>
      </w:r>
      <w:r>
        <w:t xml:space="preserve">recent progress </w:t>
      </w:r>
      <w:r w:rsidR="00F53C1E">
        <w:t>we made towards</w:t>
      </w:r>
      <w:r>
        <w:t xml:space="preserve"> developing and implementing scalable parallel exponential time differencing</w:t>
      </w:r>
      <w:r w:rsidR="00F53C1E">
        <w:t xml:space="preserve"> algorithms within the MPAS framework and </w:t>
      </w:r>
      <w:r w:rsidR="00724C3C">
        <w:t xml:space="preserve">demonstrate their performance by </w:t>
      </w:r>
      <w:r w:rsidR="00F53C1E">
        <w:t>applying them to the simulations of the rotating shallow water equations and the primitive equations.</w:t>
      </w:r>
    </w:p>
    <w:sectPr w:rsidR="00966A2A" w:rsidRPr="00966A2A" w:rsidSect="00B1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2A"/>
    <w:rsid w:val="00473AC7"/>
    <w:rsid w:val="00724C3C"/>
    <w:rsid w:val="00966A2A"/>
    <w:rsid w:val="00AE0D2E"/>
    <w:rsid w:val="00AE77A1"/>
    <w:rsid w:val="00B15137"/>
    <w:rsid w:val="00CB7B45"/>
    <w:rsid w:val="00F42285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A28DC-72F1-4D4E-B1D0-8A60560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C35B0-D1F5-45AD-8E03-DD803B11350B}"/>
</file>

<file path=customXml/itemProps2.xml><?xml version="1.0" encoding="utf-8"?>
<ds:datastoreItem xmlns:ds="http://schemas.openxmlformats.org/officeDocument/2006/customXml" ds:itemID="{EC79E3EE-6188-4643-BF2A-01FBFC03BE3D}"/>
</file>

<file path=customXml/itemProps3.xml><?xml version="1.0" encoding="utf-8"?>
<ds:datastoreItem xmlns:ds="http://schemas.openxmlformats.org/officeDocument/2006/customXml" ds:itemID="{2D3891F8-BAA8-4C58-B7E7-828EC44EB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JU, LILI</dc:creator>
  <cp:keywords/>
  <dc:description/>
  <cp:lastModifiedBy>Adkins-Ferber, Verda</cp:lastModifiedBy>
  <cp:revision>2</cp:revision>
  <dcterms:created xsi:type="dcterms:W3CDTF">2020-09-28T20:59:00Z</dcterms:created>
  <dcterms:modified xsi:type="dcterms:W3CDTF">2020-09-28T20:59:00Z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