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49" w:rsidRDefault="00687149">
      <w:bookmarkStart w:id="0" w:name="_GoBack"/>
      <w:bookmarkEnd w:id="0"/>
    </w:p>
    <w:p w:rsidR="00687149" w:rsidRDefault="003E6443">
      <w:pPr>
        <w:jc w:val="center"/>
        <w:rPr>
          <w:b/>
          <w:bCs/>
        </w:rPr>
      </w:pPr>
      <w:r>
        <w:rPr>
          <w:b/>
          <w:bCs/>
        </w:rPr>
        <w:t>'Unified' ocean/land/river modelling using compatible unstructured meshes</w:t>
      </w:r>
    </w:p>
    <w:p w:rsidR="00687149" w:rsidRDefault="00687149"/>
    <w:p w:rsidR="00687149" w:rsidRDefault="003E6443">
      <w:pPr>
        <w:jc w:val="center"/>
      </w:pPr>
      <w:r>
        <w:tab/>
        <w:t>Darren Engwirda</w:t>
      </w:r>
      <w:r>
        <w:rPr>
          <w:vertAlign w:val="superscript"/>
        </w:rPr>
        <w:t>1</w:t>
      </w:r>
      <w:r>
        <w:t>, dengwirda@lanl.gov</w:t>
      </w:r>
    </w:p>
    <w:p w:rsidR="00687149" w:rsidRDefault="003E6443">
      <w:pPr>
        <w:jc w:val="center"/>
      </w:pPr>
      <w:r>
        <w:tab/>
        <w:t>Chang Liao</w:t>
      </w:r>
      <w:r>
        <w:rPr>
          <w:vertAlign w:val="superscript"/>
        </w:rPr>
        <w:t>2</w:t>
      </w:r>
      <w:r>
        <w:t>, Tian Zhou</w:t>
      </w:r>
      <w:r>
        <w:rPr>
          <w:vertAlign w:val="superscript"/>
        </w:rPr>
        <w:t>2</w:t>
      </w:r>
      <w:r>
        <w:t xml:space="preserve">, </w:t>
      </w:r>
      <w:proofErr w:type="spellStart"/>
      <w:r>
        <w:t>Gautam</w:t>
      </w:r>
      <w:proofErr w:type="spellEnd"/>
      <w:r>
        <w:t xml:space="preserve"> Bisht</w:t>
      </w:r>
      <w:r>
        <w:rPr>
          <w:vertAlign w:val="superscript"/>
        </w:rPr>
        <w:t>2</w:t>
      </w:r>
      <w:r>
        <w:t xml:space="preserve">, </w:t>
      </w:r>
      <w:proofErr w:type="spellStart"/>
      <w:r>
        <w:t>Zeli</w:t>
      </w:r>
      <w:proofErr w:type="spellEnd"/>
      <w:r>
        <w:t xml:space="preserve"> Tan</w:t>
      </w:r>
      <w:r>
        <w:rPr>
          <w:vertAlign w:val="superscript"/>
        </w:rPr>
        <w:t>2</w:t>
      </w:r>
      <w:r>
        <w:t>, Jon Wolfe</w:t>
      </w:r>
      <w:r>
        <w:rPr>
          <w:vertAlign w:val="superscript"/>
        </w:rPr>
        <w:t>1</w:t>
      </w:r>
      <w:r>
        <w:t xml:space="preserve">, </w:t>
      </w:r>
      <w:proofErr w:type="spellStart"/>
      <w:r>
        <w:t>Xylar</w:t>
      </w:r>
      <w:proofErr w:type="spellEnd"/>
      <w:r>
        <w:t xml:space="preserve"> Asay-Davis</w:t>
      </w:r>
      <w:r>
        <w:rPr>
          <w:vertAlign w:val="superscript"/>
        </w:rPr>
        <w:t>1</w:t>
      </w:r>
      <w:r>
        <w:t>, Phillip Wolfram</w:t>
      </w:r>
      <w:r>
        <w:rPr>
          <w:vertAlign w:val="superscript"/>
        </w:rPr>
        <w:t>1</w:t>
      </w:r>
    </w:p>
    <w:p w:rsidR="00687149" w:rsidRDefault="00687149">
      <w:pPr>
        <w:jc w:val="center"/>
      </w:pPr>
    </w:p>
    <w:p w:rsidR="00687149" w:rsidRDefault="003E6443">
      <w:pPr>
        <w:jc w:val="center"/>
      </w:pPr>
      <w:r>
        <w:tab/>
      </w:r>
      <w:r>
        <w:rPr>
          <w:vertAlign w:val="superscript"/>
        </w:rPr>
        <w:t xml:space="preserve">1 </w:t>
      </w:r>
      <w:r>
        <w:t xml:space="preserve">Los Alamos National Laboratory, </w:t>
      </w:r>
      <w:bookmarkStart w:id="1" w:name="__DdeLink__1_1907829035"/>
      <w:r>
        <w:rPr>
          <w:vertAlign w:val="superscript"/>
        </w:rPr>
        <w:t>2</w:t>
      </w:r>
      <w:bookmarkEnd w:id="1"/>
      <w:r>
        <w:rPr>
          <w:vertAlign w:val="superscript"/>
        </w:rPr>
        <w:t xml:space="preserve"> </w:t>
      </w:r>
      <w:r>
        <w:t>Pacific Northwest National Laboratory</w:t>
      </w:r>
    </w:p>
    <w:p w:rsidR="00687149" w:rsidRDefault="00687149">
      <w:pPr>
        <w:jc w:val="center"/>
      </w:pPr>
    </w:p>
    <w:p w:rsidR="00687149" w:rsidRDefault="003E6443">
      <w:r>
        <w:t>Coupling between physical processes in conventional Earth System Models is often constrained and simplified by details of the underlying model configuration – model components generally exist on different computationa</w:t>
      </w:r>
      <w:r>
        <w:t xml:space="preserve">l grids, use varying numerical </w:t>
      </w:r>
      <w:proofErr w:type="spellStart"/>
      <w:r>
        <w:t>discretisations</w:t>
      </w:r>
      <w:proofErr w:type="spellEnd"/>
      <w:r>
        <w:t xml:space="preserve"> and are not typically resolved at the fine spatial and/or temporal scales needed to capture the dynamics of interface regions, such as coastal environments. In this work, we describe a new 'unified' approach t</w:t>
      </w:r>
      <w:r>
        <w:t>o coupled ocean/land/river modelling, in which all components are represented on a common unstructured global mesh, and employ compatible numerical methods and coupling strategies. This new initiative is an extension of the Department of Energy's E3SM fram</w:t>
      </w:r>
      <w:r>
        <w:t xml:space="preserve">ework, designed to enhance the representation of coastal dynamics in global-scale ESMs. Initial work on a 'unified' representation of the coastal environment is reported, focusing on the development of an unstructured model for the US mid-Atlantic coastal </w:t>
      </w:r>
      <w:r>
        <w:t>zone as part of the Integrated Coastal Modelling (</w:t>
      </w:r>
      <w:proofErr w:type="spellStart"/>
      <w:r>
        <w:t>ICoM</w:t>
      </w:r>
      <w:proofErr w:type="spellEnd"/>
      <w:r>
        <w:t xml:space="preserve">) effort. </w:t>
      </w:r>
    </w:p>
    <w:p w:rsidR="00687149" w:rsidRDefault="00687149"/>
    <w:p w:rsidR="00687149" w:rsidRDefault="00687149"/>
    <w:sectPr w:rsidR="00687149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49"/>
    <w:rsid w:val="003E6443"/>
    <w:rsid w:val="0068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67F2D2-5C03-4A51-BCFE-6148B40F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20D001-D1B5-4D55-9752-3D8282D89E1E}"/>
</file>

<file path=customXml/itemProps2.xml><?xml version="1.0" encoding="utf-8"?>
<ds:datastoreItem xmlns:ds="http://schemas.openxmlformats.org/officeDocument/2006/customXml" ds:itemID="{FDEB8310-02C6-4A0C-8DA1-36E7D4277A1E}"/>
</file>

<file path=customXml/itemProps3.xml><?xml version="1.0" encoding="utf-8"?>
<ds:datastoreItem xmlns:ds="http://schemas.openxmlformats.org/officeDocument/2006/customXml" ds:itemID="{202B1410-18EE-4656-8B04-FDDC6694C0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ORAU\ORISE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Adkins-Ferber, Verda</dc:creator>
  <dc:description/>
  <cp:lastModifiedBy>Adkins-Ferber, Verda</cp:lastModifiedBy>
  <cp:revision>2</cp:revision>
  <dcterms:created xsi:type="dcterms:W3CDTF">2020-09-30T21:19:00Z</dcterms:created>
  <dcterms:modified xsi:type="dcterms:W3CDTF">2020-09-30T21:19:00Z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