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1A6011" w:rsidRDefault="00C36BE5">
      <w:pPr>
        <w:jc w:val="center"/>
      </w:pPr>
      <w:bookmarkStart w:id="0" w:name="_GoBack"/>
      <w:bookmarkEnd w:id="0"/>
      <w:r>
        <w:t xml:space="preserve">Designing Regionally Refined Ocean and Sea-ice Meshes for </w:t>
      </w:r>
      <w:r>
        <w:br/>
        <w:t>the E3SM v2 Cryosphere Science Campaign</w:t>
      </w:r>
    </w:p>
    <w:p w14:paraId="00000002" w14:textId="77777777" w:rsidR="001A6011" w:rsidRDefault="001A6011"/>
    <w:p w14:paraId="00000003" w14:textId="77777777" w:rsidR="001A6011" w:rsidRDefault="00C36BE5">
      <w:proofErr w:type="spellStart"/>
      <w:r>
        <w:t>Xylar</w:t>
      </w:r>
      <w:proofErr w:type="spellEnd"/>
      <w:r>
        <w:t xml:space="preserve"> </w:t>
      </w:r>
      <w:proofErr w:type="spellStart"/>
      <w:r>
        <w:t>Asay</w:t>
      </w:r>
      <w:proofErr w:type="spellEnd"/>
      <w:r>
        <w:t xml:space="preserve">-Davis, Carolyn </w:t>
      </w:r>
      <w:proofErr w:type="spellStart"/>
      <w:r>
        <w:t>Begeman</w:t>
      </w:r>
      <w:proofErr w:type="spellEnd"/>
      <w:r>
        <w:t xml:space="preserve">, Darin </w:t>
      </w:r>
      <w:proofErr w:type="spellStart"/>
      <w:r>
        <w:t>Comeau</w:t>
      </w:r>
      <w:proofErr w:type="spellEnd"/>
      <w:r>
        <w:t xml:space="preserve">, Kristin Hoch, Matthew Hoffman, </w:t>
      </w:r>
      <w:r>
        <w:br/>
      </w:r>
      <w:proofErr w:type="spellStart"/>
      <w:r>
        <w:t>Wuyin</w:t>
      </w:r>
      <w:proofErr w:type="spellEnd"/>
      <w:r>
        <w:t xml:space="preserve"> Lin, Mathew </w:t>
      </w:r>
      <w:proofErr w:type="spellStart"/>
      <w:r>
        <w:t>Maltrud</w:t>
      </w:r>
      <w:proofErr w:type="spellEnd"/>
      <w:r>
        <w:t xml:space="preserve">, Mark Petersen, Stephen Price, Andrew Roberts, </w:t>
      </w:r>
      <w:r>
        <w:br/>
      </w:r>
      <w:r>
        <w:t xml:space="preserve">Luke Van </w:t>
      </w:r>
      <w:proofErr w:type="spellStart"/>
      <w:r>
        <w:t>Roekel</w:t>
      </w:r>
      <w:proofErr w:type="spellEnd"/>
      <w:r>
        <w:t xml:space="preserve">, Milena </w:t>
      </w:r>
      <w:proofErr w:type="spellStart"/>
      <w:r>
        <w:t>Veneziani</w:t>
      </w:r>
      <w:proofErr w:type="spellEnd"/>
      <w:r>
        <w:t>, Jonathan Wolfe</w:t>
      </w:r>
    </w:p>
    <w:p w14:paraId="00000004" w14:textId="77777777" w:rsidR="001A6011" w:rsidRDefault="001A6011"/>
    <w:p w14:paraId="00000005" w14:textId="77777777" w:rsidR="001A6011" w:rsidRDefault="00C36BE5">
      <w:r>
        <w:t>The E3SM Cryosphere Science Campaign is focused on the effect of melting ice shelves and ice-sheet dynamics in Antarctica on sea-level rise.  Our v2 science campaign will use an ocean and sea-ice mesh with</w:t>
      </w:r>
      <w:r>
        <w:t xml:space="preserve"> enhanced resolution in the Southern Ocean and around the Antarctic coast.  We are also exploring the use of enhanced resolution around Greenland to improve the representation of the Atlantic Meridional Overturning Circulation.</w:t>
      </w:r>
    </w:p>
    <w:p w14:paraId="00000006" w14:textId="77777777" w:rsidR="001A6011" w:rsidRDefault="001A6011"/>
    <w:p w14:paraId="00000007" w14:textId="77777777" w:rsidR="001A6011" w:rsidRDefault="00C36BE5">
      <w:r>
        <w:t>In this presentation, we pr</w:t>
      </w:r>
      <w:r>
        <w:t xml:space="preserve">esent new tools, using </w:t>
      </w:r>
      <w:proofErr w:type="spellStart"/>
      <w:r>
        <w:t>geojson</w:t>
      </w:r>
      <w:proofErr w:type="spellEnd"/>
      <w:r>
        <w:t xml:space="preserve"> files and signed-distance functions, for quickly designing and generating regionally enhanced meshes for the Model for Prediction </w:t>
      </w:r>
      <w:proofErr w:type="gramStart"/>
      <w:r>
        <w:t>Across</w:t>
      </w:r>
      <w:proofErr w:type="gramEnd"/>
      <w:r>
        <w:t xml:space="preserve"> Scales (MPAS) components.  E3SM uses three such components: MPAS-Ocean, MPAS-</w:t>
      </w:r>
      <w:proofErr w:type="spellStart"/>
      <w:r>
        <w:t>Seaice</w:t>
      </w:r>
      <w:proofErr w:type="spellEnd"/>
      <w:r>
        <w:t xml:space="preserve"> and </w:t>
      </w:r>
      <w:r>
        <w:t>MPAS-Albany Land Ice or MALI.  We present the sequence of Southern Ocean regionally refined meshes (SORRMs) that we have explored so far in preparation for E3SM v2.  We also show how the same tools have been used to design other meshes, including the Water</w:t>
      </w:r>
      <w:r>
        <w:t xml:space="preserve"> Cycle 14-km (WC14) mesh that will be used in the Water Cycle’s v2 Science Campaign.</w:t>
      </w:r>
    </w:p>
    <w:p w14:paraId="00000008" w14:textId="77777777" w:rsidR="001A6011" w:rsidRDefault="001A6011"/>
    <w:p w14:paraId="00000009" w14:textId="77777777" w:rsidR="001A6011" w:rsidRDefault="00C36BE5">
      <w:r>
        <w:t>In a companion presentation, “Preliminary results using Regionally Refined Ocean and Sea-ice Meshes for the E3SM v2 Cryosphere Science Campaign”, we present simulations w</w:t>
      </w:r>
      <w:r>
        <w:t>ith several SORRM configurations performed in preparation for the v2 Cryosphere Campaign.</w:t>
      </w:r>
    </w:p>
    <w:sectPr w:rsidR="001A601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11"/>
    <w:rsid w:val="001A6011"/>
    <w:rsid w:val="00C3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62BC5-F740-4958-81EE-A0A09238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C5D4C-8E8E-425F-BB4E-D94C350B57A4}"/>
</file>

<file path=customXml/itemProps2.xml><?xml version="1.0" encoding="utf-8"?>
<ds:datastoreItem xmlns:ds="http://schemas.openxmlformats.org/officeDocument/2006/customXml" ds:itemID="{D83DB97D-85C9-47EF-8833-094710DCD338}"/>
</file>

<file path=customXml/itemProps3.xml><?xml version="1.0" encoding="utf-8"?>
<ds:datastoreItem xmlns:ds="http://schemas.openxmlformats.org/officeDocument/2006/customXml" ds:itemID="{A6BCBCB3-AB98-4BF9-9D44-E5FEE9D9E47C}"/>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2020-09-28T21:39:00Z</dcterms:created>
  <dcterms:modified xsi:type="dcterms:W3CDTF">2020-09-28T21:39:00Z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